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1485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Role</w:t>
      </w:r>
      <w:r w:rsidDel="00000000" w:rsidR="00000000" w:rsidRPr="00000000">
        <w:rPr>
          <w:rtl w:val="0"/>
        </w:rPr>
        <w:t xml:space="preserve">: Volunteer Social Media Coordinator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Reports to: </w:t>
      </w:r>
      <w:r w:rsidDel="00000000" w:rsidR="00000000" w:rsidRPr="00000000">
        <w:rPr>
          <w:rtl w:val="0"/>
        </w:rPr>
        <w:t xml:space="preserve">Marketing Director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Responsibilities: </w:t>
      </w:r>
      <w:r w:rsidDel="00000000" w:rsidR="00000000" w:rsidRPr="00000000">
        <w:rPr>
          <w:rtl w:val="0"/>
        </w:rPr>
        <w:t xml:space="preserve">Social Media post creation and interaction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 of the role: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Responsible for the creation, management and public engagement over social media platforms.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&amp; Key Responsibilities: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color w:val="212529"/>
          <w:rtl w:val="0"/>
        </w:rPr>
        <w:t xml:space="preserve">Creating and scheduling content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Use of established branding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Engagement with service users and consultants over social media platforms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Collaborating with planning and strategic tasks based on service delivery.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529"/>
          <w:u w:val="none"/>
        </w:rPr>
      </w:pPr>
      <w:r w:rsidDel="00000000" w:rsidR="00000000" w:rsidRPr="00000000">
        <w:rPr>
          <w:color w:val="212529"/>
          <w:rtl w:val="0"/>
        </w:rPr>
        <w:t xml:space="preserve">Arrange and facilitate Q&amp;A speakers on FB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529"/>
          <w:u w:val="none"/>
        </w:rPr>
      </w:pPr>
      <w:r w:rsidDel="00000000" w:rsidR="00000000" w:rsidRPr="00000000">
        <w:rPr>
          <w:color w:val="212529"/>
          <w:rtl w:val="0"/>
        </w:rPr>
        <w:t xml:space="preserve">Regular meetings with Admin Assistant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12529"/>
          <w:u w:val="none"/>
        </w:rPr>
      </w:pPr>
      <w:r w:rsidDel="00000000" w:rsidR="00000000" w:rsidRPr="00000000">
        <w:rPr>
          <w:color w:val="212529"/>
          <w:rtl w:val="0"/>
        </w:rPr>
        <w:t xml:space="preserve">Preparing monthly reports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color w:val="212529"/>
        </w:rPr>
      </w:pPr>
      <w:r w:rsidDel="00000000" w:rsidR="00000000" w:rsidRPr="00000000">
        <w:rPr>
          <w:rtl w:val="0"/>
        </w:rPr>
        <w:t xml:space="preserve">Handle sensitive information and pass on to the appropriate parties.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required for this Role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with Social Media Platforms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Familiar with Canva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understanding of marketing strategies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Strategically and operationally aware.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Enthusiasm for the message and </w:t>
      </w:r>
      <w:r w:rsidDel="00000000" w:rsidR="00000000" w:rsidRPr="00000000">
        <w:rPr>
          <w:rtl w:val="0"/>
        </w:rPr>
        <w:t xml:space="preserve">organisations</w:t>
      </w:r>
      <w:r w:rsidDel="00000000" w:rsidR="00000000" w:rsidRPr="00000000">
        <w:rPr>
          <w:rtl w:val="0"/>
        </w:rPr>
        <w:t xml:space="preserve"> intentions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aspirations and ambitions, be outward-looking and encourage high expectations.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you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Shares values, vision and mission of Nurture Steps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and/or understanding of disabilities relevant to the </w:t>
      </w:r>
      <w:r w:rsidDel="00000000" w:rsidR="00000000" w:rsidRPr="00000000">
        <w:rPr>
          <w:rtl w:val="0"/>
        </w:rPr>
        <w:t xml:space="preserve">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Respectful, encouraging and supportive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Excellent communication skills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Enthusiastic, has an eye for detail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Organised</w:t>
      </w:r>
      <w:r w:rsidDel="00000000" w:rsidR="00000000" w:rsidRPr="00000000">
        <w:rPr>
          <w:rtl w:val="0"/>
        </w:rPr>
        <w:t xml:space="preserve">, self-motivated and enjoys the creation of content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Driven by the charities’ intentions and ethos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Close to or in Fife or Dundee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Commitment and requirements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420" w:lineRule="auto"/>
        <w:ind w:left="720" w:hanging="36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10 hours per week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Drive company forward and champion for Nurture Steps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Contribute to strategy meetings with regard to marketing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will be given all the required guidance and support before beginning your role, including NSPCC Child Protection Training.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Record your interest </w:t>
      </w:r>
    </w:p>
    <w:p w:rsidR="00000000" w:rsidDel="00000000" w:rsidP="00000000" w:rsidRDefault="00000000" w:rsidRPr="00000000" w14:paraId="0000002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info@nurturesteps.com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/>
      <w:drawing>
        <wp:inline distB="114300" distT="114300" distL="114300" distR="114300">
          <wp:extent cx="5943600" cy="787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87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